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72"/>
      </w:tblGrid>
      <w:tr w:rsidR="00CC41EC" w:rsidRPr="005912D8" w:rsidTr="008F3FD1"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</w:tcPr>
          <w:p w:rsidR="00CC41EC" w:rsidRPr="005912D8" w:rsidRDefault="00CC41EC">
            <w:pPr>
              <w:widowControl w:val="0"/>
              <w:autoSpaceDE w:val="0"/>
              <w:autoSpaceDN w:val="0"/>
              <w:adjustRightInd w:val="0"/>
              <w:spacing w:line="400" w:lineRule="auto"/>
              <w:jc w:val="center"/>
              <w:rPr>
                <w:rFonts w:ascii="Arial" w:eastAsiaTheme="minorEastAsia" w:hAnsi="Arial" w:cs="Arial"/>
              </w:rPr>
            </w:pPr>
            <w:r w:rsidRPr="005912D8">
              <w:rPr>
                <w:rFonts w:ascii="Arial" w:eastAsiaTheme="minorEastAsia" w:hAnsi="Arial" w:cs="Arial"/>
              </w:rPr>
              <w:t> </w:t>
            </w:r>
            <w:r w:rsidR="00CC562D">
              <w:rPr>
                <w:rFonts w:ascii="Arial" w:eastAsiaTheme="minorEastAsia" w:hAnsi="Arial" w:cs="Arial"/>
                <w:noProof/>
              </w:rPr>
              <w:drawing>
                <wp:inline distT="0" distB="0" distL="0" distR="0" wp14:anchorId="372B1643" wp14:editId="0B01E39B">
                  <wp:extent cx="3048000" cy="762000"/>
                  <wp:effectExtent l="19050" t="0" r="0" b="0"/>
                  <wp:docPr id="3" name="Im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C41EC" w:rsidRPr="005912D8" w:rsidRDefault="00CC41EC">
            <w:pPr>
              <w:pBdr>
                <w:between w:val="single" w:sz="2" w:space="1" w:color="000080"/>
              </w:pBdr>
              <w:spacing w:before="120"/>
              <w:ind w:left="360" w:right="435"/>
              <w:jc w:val="center"/>
              <w:rPr>
                <w:rFonts w:ascii="Century Gothic" w:eastAsiaTheme="minorEastAsia" w:hAnsi="Century Gothic" w:cs="Century Gothic"/>
                <w:i/>
                <w:iCs/>
                <w:color w:val="000080"/>
                <w:sz w:val="21"/>
                <w:szCs w:val="21"/>
              </w:rPr>
            </w:pPr>
            <w:r w:rsidRPr="005912D8">
              <w:rPr>
                <w:rFonts w:ascii="Century Gothic" w:eastAsiaTheme="minorEastAsia" w:hAnsi="Century Gothic" w:cs="Century Gothic"/>
                <w:i/>
                <w:iCs/>
                <w:color w:val="000080"/>
                <w:sz w:val="21"/>
                <w:szCs w:val="21"/>
              </w:rPr>
              <w:t>Direzione Provinciale II di Milano</w:t>
            </w:r>
          </w:p>
          <w:p w:rsidR="00CC41EC" w:rsidRPr="005912D8" w:rsidRDefault="00CC41EC">
            <w:pPr>
              <w:pBdr>
                <w:between w:val="single" w:sz="2" w:space="1" w:color="000080"/>
              </w:pBdr>
              <w:ind w:left="360" w:right="435"/>
              <w:jc w:val="center"/>
              <w:rPr>
                <w:rFonts w:ascii="Arial" w:eastAsiaTheme="minorEastAsia" w:hAnsi="Arial" w:cs="Arial"/>
              </w:rPr>
            </w:pPr>
            <w:r w:rsidRPr="005912D8">
              <w:rPr>
                <w:rFonts w:ascii="Century Gothic" w:eastAsiaTheme="minorEastAsia" w:hAnsi="Century Gothic" w:cs="Century Gothic"/>
                <w:i/>
                <w:iCs/>
                <w:color w:val="000080"/>
                <w:sz w:val="21"/>
                <w:szCs w:val="21"/>
              </w:rPr>
              <w:t>Ufficio Controlli</w:t>
            </w:r>
          </w:p>
        </w:tc>
      </w:tr>
      <w:tr w:rsidR="00CC41EC" w:rsidRPr="005912D8" w:rsidTr="008F3FD1"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</w:tcPr>
          <w:p w:rsidR="00820C44" w:rsidRDefault="00820C44">
            <w:pPr>
              <w:widowControl w:val="0"/>
              <w:autoSpaceDE w:val="0"/>
              <w:autoSpaceDN w:val="0"/>
              <w:adjustRightInd w:val="0"/>
              <w:spacing w:line="400" w:lineRule="auto"/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CC41EC" w:rsidRPr="005912D8" w:rsidRDefault="00CC41EC">
            <w:pPr>
              <w:widowControl w:val="0"/>
              <w:autoSpaceDE w:val="0"/>
              <w:autoSpaceDN w:val="0"/>
              <w:adjustRightInd w:val="0"/>
              <w:spacing w:line="400" w:lineRule="auto"/>
              <w:jc w:val="center"/>
              <w:rPr>
                <w:rFonts w:eastAsiaTheme="minorEastAsia"/>
                <w:sz w:val="26"/>
                <w:szCs w:val="26"/>
              </w:rPr>
            </w:pPr>
            <w:r w:rsidRPr="005912D8">
              <w:rPr>
                <w:rFonts w:eastAsiaTheme="minorEastAsia"/>
                <w:sz w:val="26"/>
                <w:szCs w:val="26"/>
              </w:rPr>
              <w:t> </w:t>
            </w:r>
            <w:r w:rsidRPr="00AD3155">
              <w:rPr>
                <w:rFonts w:eastAsiaTheme="minorEastAsia"/>
                <w:b/>
                <w:bCs/>
                <w:sz w:val="26"/>
                <w:szCs w:val="26"/>
              </w:rPr>
              <w:t>P</w:t>
            </w:r>
            <w:r w:rsidR="00A63D9B" w:rsidRPr="00AD3155">
              <w:rPr>
                <w:rFonts w:eastAsiaTheme="minorEastAsia"/>
                <w:b/>
                <w:bCs/>
                <w:sz w:val="26"/>
                <w:szCs w:val="26"/>
              </w:rPr>
              <w:t xml:space="preserve">ROCESSO VERBALE GIORNALIERO N. </w:t>
            </w:r>
            <w:r w:rsidR="0033471F">
              <w:rPr>
                <w:rFonts w:eastAsiaTheme="minorEastAsia"/>
                <w:b/>
                <w:bCs/>
                <w:sz w:val="26"/>
                <w:szCs w:val="26"/>
              </w:rPr>
              <w:t>04</w:t>
            </w:r>
            <w:r w:rsidR="00D31FF1">
              <w:rPr>
                <w:rFonts w:eastAsiaTheme="minorEastAsia"/>
                <w:b/>
                <w:bCs/>
                <w:sz w:val="26"/>
                <w:szCs w:val="26"/>
              </w:rPr>
              <w:t xml:space="preserve"> “INTERNO</w:t>
            </w:r>
            <w:r w:rsidR="00A44A23">
              <w:rPr>
                <w:rFonts w:eastAsiaTheme="minorEastAsia"/>
                <w:b/>
                <w:bCs/>
                <w:sz w:val="26"/>
                <w:szCs w:val="26"/>
              </w:rPr>
              <w:t>”</w:t>
            </w:r>
          </w:p>
        </w:tc>
      </w:tr>
    </w:tbl>
    <w:p w:rsidR="00D31FF1" w:rsidRDefault="0033471F" w:rsidP="00D31FF1">
      <w:pPr>
        <w:widowControl w:val="0"/>
        <w:autoSpaceDE w:val="0"/>
        <w:autoSpaceDN w:val="0"/>
        <w:adjustRightInd w:val="0"/>
        <w:spacing w:before="12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Il giorno 12/09</w:t>
      </w:r>
      <w:r w:rsidR="00683276">
        <w:rPr>
          <w:sz w:val="26"/>
          <w:szCs w:val="26"/>
        </w:rPr>
        <w:t>/2019</w:t>
      </w:r>
      <w:r w:rsidR="00D31FF1">
        <w:rPr>
          <w:sz w:val="26"/>
          <w:szCs w:val="26"/>
        </w:rPr>
        <w:t>, in MILANO, in via Ugo Bassi n. 4/B, presso l’Agenzia delle Entrate, Direzione Provinciale II di Milano – Ufficio Controlli</w:t>
      </w:r>
      <w:r w:rsidR="00D31FF1">
        <w:rPr>
          <w:color w:val="000000"/>
          <w:sz w:val="26"/>
          <w:szCs w:val="26"/>
        </w:rPr>
        <w:t>,</w:t>
      </w:r>
      <w:r w:rsidR="00D31FF1">
        <w:rPr>
          <w:sz w:val="26"/>
          <w:szCs w:val="26"/>
        </w:rPr>
        <w:t xml:space="preserve"> i</w:t>
      </w:r>
      <w:r w:rsidR="007272C0">
        <w:rPr>
          <w:sz w:val="26"/>
          <w:szCs w:val="26"/>
        </w:rPr>
        <w:t>l sottoscritto</w:t>
      </w:r>
      <w:r w:rsidR="00683276">
        <w:rPr>
          <w:sz w:val="26"/>
          <w:szCs w:val="26"/>
        </w:rPr>
        <w:t xml:space="preserve"> funzionari</w:t>
      </w:r>
      <w:r w:rsidR="007272C0">
        <w:rPr>
          <w:sz w:val="26"/>
          <w:szCs w:val="26"/>
        </w:rPr>
        <w:t>o</w:t>
      </w:r>
      <w:r w:rsidR="00683276">
        <w:rPr>
          <w:sz w:val="26"/>
          <w:szCs w:val="26"/>
        </w:rPr>
        <w:t>:</w:t>
      </w:r>
    </w:p>
    <w:p w:rsidR="00CC41EC" w:rsidRPr="00EF3B6D" w:rsidRDefault="007272C0" w:rsidP="0061728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6"/>
          <w:szCs w:val="26"/>
        </w:rPr>
      </w:pPr>
      <w:r>
        <w:rPr>
          <w:sz w:val="26"/>
          <w:szCs w:val="26"/>
        </w:rPr>
        <w:t>VERBALIZZANTE</w:t>
      </w:r>
    </w:p>
    <w:p w:rsidR="00CC41EC" w:rsidRPr="00EF3B6D" w:rsidRDefault="00CC41EC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 w:rsidRPr="00EF3B6D">
        <w:rPr>
          <w:rFonts w:ascii="Arial" w:hAnsi="Arial" w:cs="Arial"/>
          <w:sz w:val="26"/>
          <w:szCs w:val="26"/>
        </w:rPr>
        <w:t> </w:t>
      </w:r>
    </w:p>
    <w:tbl>
      <w:tblPr>
        <w:tblW w:w="86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1418"/>
        <w:gridCol w:w="3685"/>
      </w:tblGrid>
      <w:tr w:rsidR="00CC41EC" w:rsidRPr="005912D8" w:rsidTr="00893367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CC41EC" w:rsidRPr="005912D8" w:rsidRDefault="002747B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sz w:val="26"/>
                <w:szCs w:val="26"/>
              </w:rPr>
            </w:pPr>
            <w:r w:rsidRPr="002747B6">
              <w:rPr>
                <w:rFonts w:eastAsiaTheme="minorEastAsia"/>
                <w:sz w:val="26"/>
                <w:szCs w:val="26"/>
              </w:rPr>
              <w:t>Antonio PEDACI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C41EC" w:rsidRPr="005912D8" w:rsidRDefault="00CC41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sz w:val="26"/>
                <w:szCs w:val="26"/>
              </w:rPr>
            </w:pPr>
            <w:r w:rsidRPr="005912D8">
              <w:rPr>
                <w:rFonts w:ascii="Arial" w:eastAsiaTheme="minorEastAsia" w:hAnsi="Arial" w:cs="Arial"/>
                <w:sz w:val="26"/>
                <w:szCs w:val="26"/>
              </w:rPr>
              <w:t> - 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C41EC" w:rsidRPr="005912D8" w:rsidRDefault="00CC4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sz w:val="26"/>
                <w:szCs w:val="26"/>
              </w:rPr>
            </w:pPr>
            <w:r w:rsidRPr="005912D8">
              <w:rPr>
                <w:rFonts w:eastAsiaTheme="minorEastAsia"/>
                <w:sz w:val="26"/>
                <w:szCs w:val="26"/>
              </w:rPr>
              <w:t>Funzionario</w:t>
            </w:r>
          </w:p>
        </w:tc>
      </w:tr>
    </w:tbl>
    <w:p w:rsidR="00F1221E" w:rsidRDefault="00F1221E" w:rsidP="00D31FF1">
      <w:pPr>
        <w:widowControl w:val="0"/>
        <w:autoSpaceDE w:val="0"/>
        <w:autoSpaceDN w:val="0"/>
        <w:adjustRightInd w:val="0"/>
        <w:spacing w:after="120"/>
        <w:jc w:val="both"/>
        <w:rPr>
          <w:sz w:val="26"/>
          <w:szCs w:val="26"/>
        </w:rPr>
      </w:pPr>
    </w:p>
    <w:p w:rsidR="001F0A67" w:rsidRPr="00D31FF1" w:rsidRDefault="00CC41EC" w:rsidP="00D31FF1">
      <w:pPr>
        <w:widowControl w:val="0"/>
        <w:autoSpaceDE w:val="0"/>
        <w:autoSpaceDN w:val="0"/>
        <w:adjustRightInd w:val="0"/>
        <w:spacing w:after="120"/>
        <w:jc w:val="both"/>
        <w:rPr>
          <w:color w:val="000000"/>
          <w:sz w:val="26"/>
          <w:szCs w:val="26"/>
        </w:rPr>
      </w:pPr>
      <w:r w:rsidRPr="005444BF">
        <w:rPr>
          <w:sz w:val="26"/>
          <w:szCs w:val="26"/>
        </w:rPr>
        <w:t>in servizio presso l’Agenzia delle Entrate, Direzione Pr</w:t>
      </w:r>
      <w:r w:rsidR="00866E04">
        <w:rPr>
          <w:sz w:val="26"/>
          <w:szCs w:val="26"/>
        </w:rPr>
        <w:t>ovinciale II di Milano, redige</w:t>
      </w:r>
      <w:r w:rsidRPr="005444BF">
        <w:rPr>
          <w:sz w:val="26"/>
          <w:szCs w:val="26"/>
        </w:rPr>
        <w:t xml:space="preserve"> il presente verbale per documentare le operazioni di controllo giornaliere,</w:t>
      </w:r>
      <w:r w:rsidR="00D31FF1">
        <w:rPr>
          <w:sz w:val="26"/>
          <w:szCs w:val="26"/>
        </w:rPr>
        <w:t xml:space="preserve"> </w:t>
      </w:r>
      <w:r w:rsidR="00D31FF1">
        <w:rPr>
          <w:color w:val="000000"/>
          <w:sz w:val="26"/>
          <w:szCs w:val="26"/>
        </w:rPr>
        <w:t xml:space="preserve">di cui alla lettera d’incarico </w:t>
      </w:r>
      <w:proofErr w:type="spellStart"/>
      <w:proofErr w:type="gramStart"/>
      <w:r w:rsidR="009878A3">
        <w:rPr>
          <w:sz w:val="26"/>
          <w:szCs w:val="26"/>
        </w:rPr>
        <w:t>prot</w:t>
      </w:r>
      <w:proofErr w:type="spellEnd"/>
      <w:r w:rsidR="009878A3">
        <w:rPr>
          <w:sz w:val="26"/>
          <w:szCs w:val="26"/>
        </w:rPr>
        <w:t>.</w:t>
      </w:r>
      <w:proofErr w:type="gramEnd"/>
      <w:r w:rsidR="009878A3">
        <w:rPr>
          <w:sz w:val="26"/>
          <w:szCs w:val="26"/>
        </w:rPr>
        <w:t xml:space="preserve"> </w:t>
      </w:r>
      <w:r w:rsidR="009878A3" w:rsidRPr="00C62AA4">
        <w:rPr>
          <w:sz w:val="26"/>
          <w:szCs w:val="26"/>
        </w:rPr>
        <w:t>n</w:t>
      </w:r>
      <w:r w:rsidR="00866E04">
        <w:rPr>
          <w:sz w:val="26"/>
          <w:szCs w:val="26"/>
        </w:rPr>
        <w:t xml:space="preserve">. </w:t>
      </w:r>
      <w:r w:rsidR="0033471F">
        <w:rPr>
          <w:sz w:val="26"/>
          <w:szCs w:val="26"/>
        </w:rPr>
        <w:t>0010334 del 09/09/</w:t>
      </w:r>
      <w:r w:rsidR="0033471F" w:rsidRPr="0033471F">
        <w:rPr>
          <w:sz w:val="26"/>
          <w:szCs w:val="26"/>
        </w:rPr>
        <w:t>2019</w:t>
      </w:r>
      <w:r w:rsidR="00866E04">
        <w:rPr>
          <w:color w:val="000000"/>
          <w:sz w:val="26"/>
          <w:szCs w:val="26"/>
        </w:rPr>
        <w:t>, nei confronti della società</w:t>
      </w:r>
      <w:r w:rsidR="00866E04" w:rsidRPr="00866E04">
        <w:rPr>
          <w:sz w:val="26"/>
          <w:szCs w:val="26"/>
          <w:lang w:val="en-US"/>
        </w:rPr>
        <w:t xml:space="preserve"> </w:t>
      </w:r>
      <w:r w:rsidR="0033471F" w:rsidRPr="0033471F">
        <w:rPr>
          <w:sz w:val="26"/>
          <w:szCs w:val="26"/>
          <w:lang w:val="en-US"/>
        </w:rPr>
        <w:t>VIMERCATI S.P.A.</w:t>
      </w:r>
      <w:r w:rsidR="00866E04" w:rsidRPr="00866E04">
        <w:rPr>
          <w:sz w:val="26"/>
          <w:szCs w:val="26"/>
          <w:lang w:val="en-US"/>
        </w:rPr>
        <w:t xml:space="preserve">, con </w:t>
      </w:r>
      <w:proofErr w:type="spellStart"/>
      <w:r w:rsidR="00866E04" w:rsidRPr="00866E04">
        <w:rPr>
          <w:sz w:val="26"/>
          <w:szCs w:val="26"/>
          <w:lang w:val="en-US"/>
        </w:rPr>
        <w:t>sede</w:t>
      </w:r>
      <w:proofErr w:type="spellEnd"/>
      <w:r w:rsidR="00866E04" w:rsidRPr="00866E04">
        <w:rPr>
          <w:sz w:val="26"/>
          <w:szCs w:val="26"/>
          <w:lang w:val="en-US"/>
        </w:rPr>
        <w:t xml:space="preserve"> </w:t>
      </w:r>
      <w:proofErr w:type="spellStart"/>
      <w:r w:rsidR="00866E04" w:rsidRPr="00866E04">
        <w:rPr>
          <w:sz w:val="26"/>
          <w:szCs w:val="26"/>
          <w:lang w:val="en-US"/>
        </w:rPr>
        <w:t>legale</w:t>
      </w:r>
      <w:proofErr w:type="spellEnd"/>
      <w:r w:rsidR="00866E04" w:rsidRPr="00866E04">
        <w:rPr>
          <w:sz w:val="26"/>
          <w:szCs w:val="26"/>
          <w:lang w:val="en-US"/>
        </w:rPr>
        <w:t xml:space="preserve"> in </w:t>
      </w:r>
      <w:r w:rsidR="0033471F" w:rsidRPr="0033471F">
        <w:rPr>
          <w:sz w:val="26"/>
          <w:szCs w:val="26"/>
          <w:lang w:val="en-US"/>
        </w:rPr>
        <w:t>VIA VINCENZO MONTI 38, CAP 20016 - PERO (MI)</w:t>
      </w:r>
      <w:r w:rsidR="0033471F">
        <w:rPr>
          <w:sz w:val="26"/>
          <w:szCs w:val="26"/>
          <w:lang w:val="en-US"/>
        </w:rPr>
        <w:t xml:space="preserve"> -</w:t>
      </w:r>
      <w:r w:rsidR="00866E04" w:rsidRPr="00866E04">
        <w:rPr>
          <w:sz w:val="26"/>
          <w:szCs w:val="26"/>
          <w:lang w:val="en-US"/>
        </w:rPr>
        <w:t xml:space="preserve"> C.F. </w:t>
      </w:r>
      <w:r w:rsidR="0033471F" w:rsidRPr="0033471F">
        <w:rPr>
          <w:sz w:val="26"/>
          <w:szCs w:val="26"/>
          <w:lang w:val="en-US"/>
        </w:rPr>
        <w:t>05938980967</w:t>
      </w:r>
      <w:r w:rsidR="00866E04" w:rsidRPr="00866E04">
        <w:rPr>
          <w:sz w:val="26"/>
          <w:szCs w:val="26"/>
          <w:lang w:val="en-US"/>
        </w:rPr>
        <w:t xml:space="preserve"> P.I.</w:t>
      </w:r>
      <w:r w:rsidR="0033471F" w:rsidRPr="0033471F">
        <w:t xml:space="preserve"> </w:t>
      </w:r>
      <w:r w:rsidR="0033471F" w:rsidRPr="0033471F">
        <w:rPr>
          <w:sz w:val="26"/>
          <w:szCs w:val="26"/>
          <w:lang w:val="en-US"/>
        </w:rPr>
        <w:t>05938980967</w:t>
      </w:r>
      <w:r w:rsidR="00E210C4">
        <w:rPr>
          <w:sz w:val="26"/>
          <w:szCs w:val="26"/>
        </w:rPr>
        <w:t>.</w:t>
      </w:r>
      <w:r w:rsidR="00D31FF1">
        <w:rPr>
          <w:color w:val="000000"/>
          <w:sz w:val="26"/>
          <w:szCs w:val="26"/>
        </w:rPr>
        <w:t xml:space="preserve"> </w:t>
      </w:r>
    </w:p>
    <w:p w:rsidR="00F1221E" w:rsidRDefault="00CC41EC" w:rsidP="009878A3">
      <w:pPr>
        <w:widowControl w:val="0"/>
        <w:autoSpaceDE w:val="0"/>
        <w:autoSpaceDN w:val="0"/>
        <w:adjustRightInd w:val="0"/>
        <w:spacing w:before="120" w:after="240"/>
        <w:jc w:val="center"/>
        <w:rPr>
          <w:b/>
          <w:sz w:val="26"/>
          <w:szCs w:val="26"/>
        </w:rPr>
      </w:pPr>
      <w:r w:rsidRPr="00976B42">
        <w:rPr>
          <w:b/>
          <w:sz w:val="26"/>
          <w:szCs w:val="26"/>
        </w:rPr>
        <w:t>OPERAZIONI COMPIUTE</w:t>
      </w:r>
    </w:p>
    <w:p w:rsidR="009878A3" w:rsidRDefault="009878A3" w:rsidP="009878A3">
      <w:pPr>
        <w:widowControl w:val="0"/>
        <w:numPr>
          <w:ilvl w:val="0"/>
          <w:numId w:val="40"/>
        </w:numPr>
        <w:tabs>
          <w:tab w:val="num" w:pos="426"/>
        </w:tabs>
        <w:autoSpaceDE w:val="0"/>
        <w:autoSpaceDN w:val="0"/>
        <w:adjustRightInd w:val="0"/>
        <w:ind w:left="426" w:hanging="426"/>
        <w:jc w:val="both"/>
        <w:rPr>
          <w:color w:val="000000"/>
          <w:sz w:val="26"/>
          <w:szCs w:val="26"/>
        </w:rPr>
      </w:pPr>
      <w:proofErr w:type="gramStart"/>
      <w:r w:rsidRPr="009878A3">
        <w:rPr>
          <w:color w:val="000000"/>
          <w:sz w:val="26"/>
          <w:szCs w:val="26"/>
        </w:rPr>
        <w:t>prosecuzion</w:t>
      </w:r>
      <w:r w:rsidR="0034109C">
        <w:rPr>
          <w:color w:val="000000"/>
          <w:sz w:val="26"/>
          <w:szCs w:val="26"/>
        </w:rPr>
        <w:t>e</w:t>
      </w:r>
      <w:proofErr w:type="gramEnd"/>
      <w:r w:rsidR="0034109C">
        <w:rPr>
          <w:color w:val="000000"/>
          <w:sz w:val="26"/>
          <w:szCs w:val="26"/>
        </w:rPr>
        <w:t xml:space="preserve"> esame variazioni in aumen</w:t>
      </w:r>
      <w:r w:rsidR="0033471F">
        <w:rPr>
          <w:color w:val="000000"/>
          <w:sz w:val="26"/>
          <w:szCs w:val="26"/>
        </w:rPr>
        <w:t>to e in diminuzione ai fini Ires</w:t>
      </w:r>
      <w:r w:rsidR="0034109C">
        <w:rPr>
          <w:color w:val="000000"/>
          <w:sz w:val="26"/>
          <w:szCs w:val="26"/>
        </w:rPr>
        <w:t>.</w:t>
      </w:r>
    </w:p>
    <w:p w:rsidR="00771784" w:rsidRPr="009878A3" w:rsidRDefault="00771784" w:rsidP="00F67584">
      <w:pPr>
        <w:widowControl w:val="0"/>
        <w:autoSpaceDE w:val="0"/>
        <w:autoSpaceDN w:val="0"/>
        <w:adjustRightInd w:val="0"/>
        <w:spacing w:after="240"/>
        <w:ind w:left="425"/>
        <w:jc w:val="both"/>
        <w:rPr>
          <w:color w:val="000000"/>
          <w:sz w:val="26"/>
          <w:szCs w:val="26"/>
        </w:rPr>
      </w:pPr>
    </w:p>
    <w:p w:rsidR="00CB0952" w:rsidRDefault="00D31FF1" w:rsidP="008251A2">
      <w:pPr>
        <w:widowControl w:val="0"/>
        <w:autoSpaceDE w:val="0"/>
        <w:autoSpaceDN w:val="0"/>
        <w:adjustRightInd w:val="0"/>
        <w:spacing w:after="240"/>
        <w:jc w:val="both"/>
        <w:rPr>
          <w:sz w:val="26"/>
          <w:szCs w:val="26"/>
        </w:rPr>
      </w:pPr>
      <w:r w:rsidRPr="00D31FF1">
        <w:rPr>
          <w:sz w:val="26"/>
          <w:szCs w:val="26"/>
        </w:rPr>
        <w:t>Le operazioni di verifica si sono svolte dalle</w:t>
      </w:r>
      <w:r w:rsidR="008251A2">
        <w:rPr>
          <w:sz w:val="26"/>
          <w:szCs w:val="26"/>
        </w:rPr>
        <w:t xml:space="preserve"> ore</w:t>
      </w:r>
      <w:r w:rsidRPr="00D31FF1">
        <w:rPr>
          <w:sz w:val="26"/>
          <w:szCs w:val="26"/>
        </w:rPr>
        <w:t xml:space="preserve"> </w:t>
      </w:r>
      <w:r w:rsidR="0033471F">
        <w:rPr>
          <w:b/>
          <w:sz w:val="26"/>
          <w:szCs w:val="26"/>
        </w:rPr>
        <w:t>09:35 alle ore 18:2</w:t>
      </w:r>
      <w:r w:rsidR="00866E04">
        <w:rPr>
          <w:b/>
          <w:sz w:val="26"/>
          <w:szCs w:val="26"/>
        </w:rPr>
        <w:t>0</w:t>
      </w:r>
      <w:r w:rsidR="008251A2" w:rsidRPr="008251A2">
        <w:rPr>
          <w:b/>
          <w:sz w:val="26"/>
          <w:szCs w:val="26"/>
        </w:rPr>
        <w:t xml:space="preserve"> </w:t>
      </w:r>
      <w:proofErr w:type="gramStart"/>
      <w:r w:rsidRPr="00D31FF1">
        <w:rPr>
          <w:sz w:val="26"/>
          <w:szCs w:val="26"/>
        </w:rPr>
        <w:t>e</w:t>
      </w:r>
      <w:r w:rsidR="008251A2">
        <w:rPr>
          <w:sz w:val="26"/>
          <w:szCs w:val="26"/>
        </w:rPr>
        <w:t>d</w:t>
      </w:r>
      <w:proofErr w:type="gramEnd"/>
      <w:r w:rsidRPr="00D31FF1">
        <w:rPr>
          <w:sz w:val="26"/>
          <w:szCs w:val="26"/>
        </w:rPr>
        <w:t xml:space="preserve"> al termine delle stesse viene sottos</w:t>
      </w:r>
      <w:r w:rsidR="00E210C4">
        <w:rPr>
          <w:sz w:val="26"/>
          <w:szCs w:val="26"/>
        </w:rPr>
        <w:t>critto il presente verbale, di 1</w:t>
      </w:r>
      <w:r w:rsidRPr="00D31FF1">
        <w:rPr>
          <w:sz w:val="26"/>
          <w:szCs w:val="26"/>
        </w:rPr>
        <w:t xml:space="preserve"> (</w:t>
      </w:r>
      <w:r w:rsidR="00E210C4">
        <w:rPr>
          <w:sz w:val="26"/>
          <w:szCs w:val="26"/>
        </w:rPr>
        <w:t>una) pagina</w:t>
      </w:r>
      <w:r w:rsidRPr="00D31FF1">
        <w:rPr>
          <w:sz w:val="26"/>
          <w:szCs w:val="26"/>
        </w:rPr>
        <w:t>, che viene redatto in due copie di cui una conservata presso gli uffici della scrivente Direzione Provincial</w:t>
      </w:r>
      <w:r w:rsidR="00E210C4">
        <w:rPr>
          <w:sz w:val="26"/>
          <w:szCs w:val="26"/>
        </w:rPr>
        <w:t>e ed una verrà consegnato alla P</w:t>
      </w:r>
      <w:r w:rsidRPr="00D31FF1">
        <w:rPr>
          <w:sz w:val="26"/>
          <w:szCs w:val="26"/>
        </w:rPr>
        <w:t xml:space="preserve">arte il primo giorno utile.   </w:t>
      </w:r>
    </w:p>
    <w:p w:rsidR="0034109C" w:rsidRPr="008251A2" w:rsidRDefault="0034109C" w:rsidP="008251A2">
      <w:pPr>
        <w:widowControl w:val="0"/>
        <w:autoSpaceDE w:val="0"/>
        <w:autoSpaceDN w:val="0"/>
        <w:adjustRightInd w:val="0"/>
        <w:spacing w:after="240"/>
        <w:jc w:val="both"/>
        <w:rPr>
          <w:color w:val="000000"/>
          <w:sz w:val="26"/>
          <w:szCs w:val="26"/>
        </w:rPr>
      </w:pPr>
    </w:p>
    <w:tbl>
      <w:tblPr>
        <w:tblW w:w="8723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1"/>
        <w:gridCol w:w="4362"/>
      </w:tblGrid>
      <w:tr w:rsidR="00617282" w:rsidRPr="00A35200" w:rsidTr="00CB0952">
        <w:trPr>
          <w:jc w:val="center"/>
        </w:trPr>
        <w:tc>
          <w:tcPr>
            <w:tcW w:w="4361" w:type="dxa"/>
          </w:tcPr>
          <w:p w:rsidR="00617282" w:rsidRPr="006A477A" w:rsidRDefault="00617282" w:rsidP="00FF2DE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6"/>
                <w:szCs w:val="26"/>
              </w:rPr>
            </w:pPr>
            <w:r w:rsidRPr="006A477A">
              <w:rPr>
                <w:b/>
                <w:sz w:val="26"/>
                <w:szCs w:val="26"/>
              </w:rPr>
              <w:t>I</w:t>
            </w:r>
            <w:r w:rsidR="007272C0">
              <w:rPr>
                <w:b/>
                <w:sz w:val="26"/>
                <w:szCs w:val="26"/>
              </w:rPr>
              <w:t>l VERBALIZZANTE</w:t>
            </w:r>
          </w:p>
        </w:tc>
        <w:tc>
          <w:tcPr>
            <w:tcW w:w="4362" w:type="dxa"/>
          </w:tcPr>
          <w:p w:rsidR="00617282" w:rsidRPr="00A35200" w:rsidRDefault="00617282" w:rsidP="00CB095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</w:tbl>
    <w:p w:rsidR="007272C0" w:rsidRDefault="009E1172" w:rsidP="00E33A6A">
      <w:pPr>
        <w:widowControl w:val="0"/>
        <w:autoSpaceDE w:val="0"/>
        <w:autoSpaceDN w:val="0"/>
        <w:adjustRightInd w:val="0"/>
        <w:spacing w:line="360" w:lineRule="auto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  </w:t>
      </w:r>
      <w:r w:rsidR="008251A2">
        <w:rPr>
          <w:i/>
          <w:sz w:val="26"/>
          <w:szCs w:val="26"/>
        </w:rPr>
        <w:t xml:space="preserve">      </w:t>
      </w:r>
    </w:p>
    <w:p w:rsidR="008251A2" w:rsidRDefault="007272C0" w:rsidP="00E33A6A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6"/>
          <w:szCs w:val="26"/>
        </w:rPr>
      </w:pPr>
      <w:r>
        <w:rPr>
          <w:i/>
          <w:sz w:val="26"/>
          <w:szCs w:val="26"/>
        </w:rPr>
        <w:t xml:space="preserve">      </w:t>
      </w:r>
      <w:r w:rsidR="00820C44">
        <w:rPr>
          <w:i/>
          <w:sz w:val="26"/>
          <w:szCs w:val="26"/>
        </w:rPr>
        <w:t xml:space="preserve"> </w:t>
      </w:r>
      <w:r w:rsidR="00CB0952">
        <w:rPr>
          <w:i/>
          <w:sz w:val="26"/>
          <w:szCs w:val="26"/>
        </w:rPr>
        <w:t>Antonio PEDACI</w:t>
      </w:r>
      <w:proofErr w:type="gramStart"/>
      <w:r w:rsidR="00CB0952">
        <w:rPr>
          <w:sz w:val="26"/>
          <w:szCs w:val="26"/>
        </w:rPr>
        <w:t xml:space="preserve">       </w:t>
      </w:r>
      <w:r w:rsidR="00FB6CD1">
        <w:rPr>
          <w:sz w:val="26"/>
          <w:szCs w:val="26"/>
        </w:rPr>
        <w:t xml:space="preserve">  </w:t>
      </w:r>
      <w:proofErr w:type="gramEnd"/>
    </w:p>
    <w:p w:rsidR="00CB0952" w:rsidRPr="008251A2" w:rsidRDefault="000E5E1E" w:rsidP="00F54093">
      <w:pPr>
        <w:widowControl w:val="0"/>
        <w:autoSpaceDE w:val="0"/>
        <w:autoSpaceDN w:val="0"/>
        <w:adjustRightInd w:val="0"/>
        <w:spacing w:line="360" w:lineRule="auto"/>
        <w:jc w:val="both"/>
        <w:rPr>
          <w:i/>
          <w:sz w:val="26"/>
          <w:szCs w:val="26"/>
        </w:rPr>
      </w:pPr>
      <w:r>
        <w:rPr>
          <w:sz w:val="26"/>
          <w:szCs w:val="26"/>
        </w:rPr>
        <w:t xml:space="preserve"> </w:t>
      </w:r>
      <w:bookmarkStart w:id="0" w:name="_GoBack"/>
      <w:bookmarkEnd w:id="0"/>
    </w:p>
    <w:sectPr w:rsidR="00CB0952" w:rsidRPr="008251A2" w:rsidSect="006476E4">
      <w:headerReference w:type="default" r:id="rId9"/>
      <w:footerReference w:type="default" r:id="rId10"/>
      <w:footerReference w:type="first" r:id="rId11"/>
      <w:pgSz w:w="11905" w:h="16837"/>
      <w:pgMar w:top="1843" w:right="1418" w:bottom="1701" w:left="1418" w:header="720" w:footer="720" w:gutter="0"/>
      <w:pgNumType w:start="1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5148" w:rsidRDefault="00405148">
      <w:r>
        <w:separator/>
      </w:r>
    </w:p>
  </w:endnote>
  <w:endnote w:type="continuationSeparator" w:id="0">
    <w:p w:rsidR="00405148" w:rsidRDefault="00405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282" w:rsidRPr="00F85DFA" w:rsidRDefault="00617282" w:rsidP="00617282">
    <w:pPr>
      <w:pStyle w:val="Pidipagina"/>
      <w:jc w:val="center"/>
      <w:rPr>
        <w:rFonts w:ascii="Century Gothic" w:hAnsi="Century Gothic"/>
        <w:sz w:val="16"/>
        <w:szCs w:val="16"/>
      </w:rPr>
    </w:pPr>
    <w:r w:rsidRPr="00F85DFA">
      <w:rPr>
        <w:rFonts w:ascii="Century Gothic" w:hAnsi="Century Gothic"/>
        <w:sz w:val="16"/>
        <w:szCs w:val="16"/>
      </w:rPr>
      <w:t xml:space="preserve">Agenzia delle Entrate – </w:t>
    </w:r>
    <w:r>
      <w:rPr>
        <w:rFonts w:ascii="Century Gothic" w:hAnsi="Century Gothic"/>
        <w:sz w:val="16"/>
        <w:szCs w:val="16"/>
      </w:rPr>
      <w:t>Direzione Provinciale II di Milano</w:t>
    </w:r>
    <w:r w:rsidRPr="00F85DFA">
      <w:rPr>
        <w:rFonts w:ascii="Century Gothic" w:hAnsi="Century Gothic"/>
        <w:sz w:val="16"/>
        <w:szCs w:val="16"/>
      </w:rPr>
      <w:t xml:space="preserve"> – Via </w:t>
    </w:r>
    <w:proofErr w:type="gramStart"/>
    <w:r>
      <w:rPr>
        <w:rFonts w:ascii="Century Gothic" w:hAnsi="Century Gothic"/>
        <w:sz w:val="16"/>
        <w:szCs w:val="16"/>
      </w:rPr>
      <w:t>U.</w:t>
    </w:r>
    <w:proofErr w:type="gramEnd"/>
    <w:r>
      <w:rPr>
        <w:rFonts w:ascii="Century Gothic" w:hAnsi="Century Gothic"/>
        <w:sz w:val="16"/>
        <w:szCs w:val="16"/>
      </w:rPr>
      <w:t xml:space="preserve"> Bassi 4/B</w:t>
    </w:r>
    <w:r w:rsidRPr="00F85DFA">
      <w:rPr>
        <w:rFonts w:ascii="Century Gothic" w:hAnsi="Century Gothic"/>
        <w:sz w:val="16"/>
        <w:szCs w:val="16"/>
      </w:rPr>
      <w:t xml:space="preserve"> – </w:t>
    </w:r>
    <w:r>
      <w:rPr>
        <w:rFonts w:ascii="Century Gothic" w:hAnsi="Century Gothic"/>
        <w:sz w:val="16"/>
        <w:szCs w:val="16"/>
      </w:rPr>
      <w:t>20159 Milano</w:t>
    </w:r>
  </w:p>
  <w:p w:rsidR="00617282" w:rsidRDefault="00617282" w:rsidP="00617282">
    <w:pPr>
      <w:pStyle w:val="Pidipagina"/>
      <w:jc w:val="center"/>
      <w:rPr>
        <w:rFonts w:ascii="Century Gothic" w:hAnsi="Century Gothic"/>
        <w:sz w:val="16"/>
        <w:szCs w:val="16"/>
      </w:rPr>
    </w:pPr>
    <w:r w:rsidRPr="00F85DFA">
      <w:rPr>
        <w:rFonts w:ascii="Century Gothic" w:hAnsi="Century Gothic"/>
        <w:sz w:val="16"/>
        <w:szCs w:val="16"/>
      </w:rPr>
      <w:t xml:space="preserve">Tel. </w:t>
    </w:r>
    <w:r>
      <w:rPr>
        <w:rFonts w:ascii="Century Gothic" w:hAnsi="Century Gothic"/>
        <w:sz w:val="16"/>
        <w:szCs w:val="16"/>
      </w:rPr>
      <w:t xml:space="preserve">02.69716668 </w:t>
    </w:r>
    <w:r w:rsidRPr="00F85DFA">
      <w:rPr>
        <w:rFonts w:ascii="Century Gothic" w:hAnsi="Century Gothic"/>
        <w:sz w:val="16"/>
        <w:szCs w:val="16"/>
      </w:rPr>
      <w:t xml:space="preserve">- Fax </w:t>
    </w:r>
    <w:r>
      <w:rPr>
        <w:rFonts w:ascii="Century Gothic" w:hAnsi="Century Gothic"/>
        <w:sz w:val="16"/>
        <w:szCs w:val="16"/>
      </w:rPr>
      <w:t>02.69716687</w:t>
    </w:r>
    <w:r w:rsidRPr="00F85DFA">
      <w:rPr>
        <w:rFonts w:ascii="Century Gothic" w:hAnsi="Century Gothic"/>
        <w:sz w:val="16"/>
        <w:szCs w:val="16"/>
      </w:rPr>
      <w:t xml:space="preserve"> - e-mail: </w:t>
    </w:r>
    <w:hyperlink r:id="rId1" w:history="1">
      <w:r w:rsidRPr="002936ED">
        <w:rPr>
          <w:rStyle w:val="Collegamentoipertestuale"/>
          <w:rFonts w:ascii="Century Gothic" w:hAnsi="Century Gothic"/>
          <w:sz w:val="16"/>
          <w:szCs w:val="16"/>
        </w:rPr>
        <w:t>dp.IIMilanoAreaIMD@agenziaentrate.it</w:t>
      </w:r>
    </w:hyperlink>
  </w:p>
  <w:p w:rsidR="00617282" w:rsidRDefault="00617282" w:rsidP="00617282">
    <w:pPr>
      <w:pStyle w:val="Pidipagina"/>
      <w:jc w:val="center"/>
    </w:pPr>
    <w:r>
      <w:rPr>
        <w:rFonts w:ascii="Century Gothic" w:hAnsi="Century Gothic"/>
        <w:sz w:val="16"/>
        <w:szCs w:val="16"/>
      </w:rPr>
      <w:t xml:space="preserve">Centro di Contatto: Tel. 02697161 e-mail </w:t>
    </w:r>
    <w:hyperlink r:id="rId2" w:history="1">
      <w:r w:rsidRPr="00BD7D41">
        <w:rPr>
          <w:rStyle w:val="Collegamentoipertestuale"/>
          <w:rFonts w:ascii="Century Gothic" w:hAnsi="Century Gothic"/>
          <w:sz w:val="16"/>
          <w:szCs w:val="16"/>
        </w:rPr>
        <w:t>dp.iimilano.centrodicontatto@agenziaentrate.it</w:t>
      </w:r>
    </w:hyperlink>
  </w:p>
  <w:p w:rsidR="00617282" w:rsidRDefault="00C856D5" w:rsidP="00617282">
    <w:pPr>
      <w:pStyle w:val="Pidipagina"/>
      <w:jc w:val="right"/>
    </w:pPr>
    <w:r>
      <w:fldChar w:fldCharType="begin"/>
    </w:r>
    <w:r w:rsidR="00976B42">
      <w:instrText xml:space="preserve"> PAGE   \* MERGEFORMAT </w:instrText>
    </w:r>
    <w:r>
      <w:fldChar w:fldCharType="separate"/>
    </w:r>
    <w:r w:rsidR="009E1172">
      <w:rPr>
        <w:noProof/>
      </w:rPr>
      <w:t>2</w:t>
    </w:r>
    <w:r>
      <w:rPr>
        <w:noProof/>
      </w:rPr>
      <w:fldChar w:fldCharType="end"/>
    </w:r>
  </w:p>
  <w:p w:rsidR="00CC41EC" w:rsidRDefault="00CC41EC">
    <w:pPr>
      <w:widowControl w:val="0"/>
      <w:autoSpaceDE w:val="0"/>
      <w:autoSpaceDN w:val="0"/>
      <w:adjustRightInd w:val="0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282" w:rsidRPr="00F85DFA" w:rsidRDefault="00617282" w:rsidP="00617282">
    <w:pPr>
      <w:pStyle w:val="Pidipagina"/>
      <w:jc w:val="center"/>
      <w:rPr>
        <w:rFonts w:ascii="Century Gothic" w:hAnsi="Century Gothic"/>
        <w:sz w:val="16"/>
        <w:szCs w:val="16"/>
      </w:rPr>
    </w:pPr>
    <w:r w:rsidRPr="00F85DFA">
      <w:rPr>
        <w:rFonts w:ascii="Century Gothic" w:hAnsi="Century Gothic"/>
        <w:sz w:val="16"/>
        <w:szCs w:val="16"/>
      </w:rPr>
      <w:t xml:space="preserve">Agenzia delle Entrate – </w:t>
    </w:r>
    <w:r>
      <w:rPr>
        <w:rFonts w:ascii="Century Gothic" w:hAnsi="Century Gothic"/>
        <w:sz w:val="16"/>
        <w:szCs w:val="16"/>
      </w:rPr>
      <w:t>Direzione Provinciale II di Milano</w:t>
    </w:r>
    <w:r w:rsidRPr="00F85DFA">
      <w:rPr>
        <w:rFonts w:ascii="Century Gothic" w:hAnsi="Century Gothic"/>
        <w:sz w:val="16"/>
        <w:szCs w:val="16"/>
      </w:rPr>
      <w:t xml:space="preserve"> – Via </w:t>
    </w:r>
    <w:proofErr w:type="gramStart"/>
    <w:r>
      <w:rPr>
        <w:rFonts w:ascii="Century Gothic" w:hAnsi="Century Gothic"/>
        <w:sz w:val="16"/>
        <w:szCs w:val="16"/>
      </w:rPr>
      <w:t>U.</w:t>
    </w:r>
    <w:proofErr w:type="gramEnd"/>
    <w:r>
      <w:rPr>
        <w:rFonts w:ascii="Century Gothic" w:hAnsi="Century Gothic"/>
        <w:sz w:val="16"/>
        <w:szCs w:val="16"/>
      </w:rPr>
      <w:t xml:space="preserve"> Bassi 4/B</w:t>
    </w:r>
    <w:r w:rsidRPr="00F85DFA">
      <w:rPr>
        <w:rFonts w:ascii="Century Gothic" w:hAnsi="Century Gothic"/>
        <w:sz w:val="16"/>
        <w:szCs w:val="16"/>
      </w:rPr>
      <w:t xml:space="preserve"> – </w:t>
    </w:r>
    <w:r>
      <w:rPr>
        <w:rFonts w:ascii="Century Gothic" w:hAnsi="Century Gothic"/>
        <w:sz w:val="16"/>
        <w:szCs w:val="16"/>
      </w:rPr>
      <w:t>20159 Milano</w:t>
    </w:r>
  </w:p>
  <w:p w:rsidR="00617282" w:rsidRDefault="00617282" w:rsidP="00617282">
    <w:pPr>
      <w:pStyle w:val="Pidipagina"/>
      <w:jc w:val="center"/>
      <w:rPr>
        <w:rFonts w:ascii="Century Gothic" w:hAnsi="Century Gothic"/>
        <w:sz w:val="16"/>
        <w:szCs w:val="16"/>
      </w:rPr>
    </w:pPr>
    <w:r w:rsidRPr="00F85DFA">
      <w:rPr>
        <w:rFonts w:ascii="Century Gothic" w:hAnsi="Century Gothic"/>
        <w:sz w:val="16"/>
        <w:szCs w:val="16"/>
      </w:rPr>
      <w:t xml:space="preserve">Tel. </w:t>
    </w:r>
    <w:r>
      <w:rPr>
        <w:rFonts w:ascii="Century Gothic" w:hAnsi="Century Gothic"/>
        <w:sz w:val="16"/>
        <w:szCs w:val="16"/>
      </w:rPr>
      <w:t xml:space="preserve">02.69716668 </w:t>
    </w:r>
    <w:r w:rsidRPr="00F85DFA">
      <w:rPr>
        <w:rFonts w:ascii="Century Gothic" w:hAnsi="Century Gothic"/>
        <w:sz w:val="16"/>
        <w:szCs w:val="16"/>
      </w:rPr>
      <w:t xml:space="preserve">- Fax </w:t>
    </w:r>
    <w:r>
      <w:rPr>
        <w:rFonts w:ascii="Century Gothic" w:hAnsi="Century Gothic"/>
        <w:sz w:val="16"/>
        <w:szCs w:val="16"/>
      </w:rPr>
      <w:t>02.69716687</w:t>
    </w:r>
    <w:r w:rsidRPr="00F85DFA">
      <w:rPr>
        <w:rFonts w:ascii="Century Gothic" w:hAnsi="Century Gothic"/>
        <w:sz w:val="16"/>
        <w:szCs w:val="16"/>
      </w:rPr>
      <w:t xml:space="preserve"> - e-mail: </w:t>
    </w:r>
    <w:hyperlink r:id="rId1" w:history="1">
      <w:r w:rsidRPr="002936ED">
        <w:rPr>
          <w:rStyle w:val="Collegamentoipertestuale"/>
          <w:rFonts w:ascii="Century Gothic" w:hAnsi="Century Gothic"/>
          <w:sz w:val="16"/>
          <w:szCs w:val="16"/>
        </w:rPr>
        <w:t>dp.IIMilanoAreaIMD@agenziaentrate.it</w:t>
      </w:r>
    </w:hyperlink>
  </w:p>
  <w:p w:rsidR="00617282" w:rsidRDefault="00617282" w:rsidP="00617282">
    <w:pPr>
      <w:pStyle w:val="Pidipagina"/>
      <w:jc w:val="center"/>
    </w:pPr>
    <w:r>
      <w:rPr>
        <w:rFonts w:ascii="Century Gothic" w:hAnsi="Century Gothic"/>
        <w:sz w:val="16"/>
        <w:szCs w:val="16"/>
      </w:rPr>
      <w:t xml:space="preserve">Centro di Contatto: Tel. 02697161 e-mail </w:t>
    </w:r>
    <w:hyperlink r:id="rId2" w:history="1">
      <w:r w:rsidRPr="00BD7D41">
        <w:rPr>
          <w:rStyle w:val="Collegamentoipertestuale"/>
          <w:rFonts w:ascii="Century Gothic" w:hAnsi="Century Gothic"/>
          <w:sz w:val="16"/>
          <w:szCs w:val="16"/>
        </w:rPr>
        <w:t>dp.iimilano.centrodicontatto@agenziaentrate.it</w:t>
      </w:r>
    </w:hyperlink>
  </w:p>
  <w:p w:rsidR="00617282" w:rsidRDefault="00C856D5" w:rsidP="00617282">
    <w:pPr>
      <w:pStyle w:val="Pidipagina"/>
      <w:jc w:val="right"/>
    </w:pPr>
    <w:r>
      <w:fldChar w:fldCharType="begin"/>
    </w:r>
    <w:r w:rsidR="00976B42">
      <w:instrText xml:space="preserve"> PAGE   \* MERGEFORMAT </w:instrText>
    </w:r>
    <w:r>
      <w:fldChar w:fldCharType="separate"/>
    </w:r>
    <w:r w:rsidR="0033471F">
      <w:rPr>
        <w:noProof/>
      </w:rPr>
      <w:t>1</w:t>
    </w:r>
    <w:r>
      <w:rPr>
        <w:noProof/>
      </w:rPr>
      <w:fldChar w:fldCharType="end"/>
    </w:r>
  </w:p>
  <w:p w:rsidR="00CC41EC" w:rsidRPr="00617282" w:rsidRDefault="00CC41EC" w:rsidP="00617282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5148" w:rsidRDefault="00405148">
      <w:r>
        <w:separator/>
      </w:r>
    </w:p>
  </w:footnote>
  <w:footnote w:type="continuationSeparator" w:id="0">
    <w:p w:rsidR="00405148" w:rsidRDefault="004051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FD1" w:rsidRPr="00EC743C" w:rsidRDefault="00CC562D" w:rsidP="003642C8">
    <w:pPr>
      <w:widowControl w:val="0"/>
      <w:autoSpaceDE w:val="0"/>
      <w:autoSpaceDN w:val="0"/>
      <w:adjustRightInd w:val="0"/>
      <w:ind w:left="1418" w:hanging="1418"/>
      <w:jc w:val="both"/>
      <w:rPr>
        <w:rFonts w:ascii="Tahoma" w:hAnsi="Tahoma" w:cs="Tahoma"/>
        <w:sz w:val="18"/>
        <w:szCs w:val="18"/>
      </w:rPr>
    </w:pPr>
    <w:r>
      <w:rPr>
        <w:noProof/>
      </w:rPr>
      <w:drawing>
        <wp:inline distT="0" distB="0" distL="0" distR="0">
          <wp:extent cx="790575" cy="190500"/>
          <wp:effectExtent l="19050" t="0" r="9525" b="0"/>
          <wp:docPr id="2" name="Immagine 367" descr="definitiv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67" descr="definitiv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0575" cy="190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0E4A90">
      <w:rPr>
        <w:rFonts w:ascii="Tahoma" w:hAnsi="Tahoma" w:cs="Tahoma"/>
        <w:sz w:val="18"/>
        <w:szCs w:val="18"/>
      </w:rPr>
      <w:t xml:space="preserve">  </w:t>
    </w:r>
    <w:r w:rsidR="008F3FD1" w:rsidRPr="00EC743C">
      <w:rPr>
        <w:rFonts w:ascii="Tahoma" w:hAnsi="Tahoma" w:cs="Tahoma"/>
        <w:sz w:val="18"/>
        <w:szCs w:val="18"/>
      </w:rPr>
      <w:t xml:space="preserve">Segue p.v. giornaliero n. </w:t>
    </w:r>
    <w:r w:rsidR="002C1C58">
      <w:rPr>
        <w:rFonts w:ascii="Tahoma" w:hAnsi="Tahoma" w:cs="Tahoma"/>
        <w:sz w:val="18"/>
        <w:szCs w:val="18"/>
      </w:rPr>
      <w:t>8</w:t>
    </w:r>
    <w:r w:rsidR="008F3FD1" w:rsidRPr="00EC743C">
      <w:rPr>
        <w:rFonts w:ascii="Tahoma" w:hAnsi="Tahoma" w:cs="Tahoma"/>
        <w:sz w:val="18"/>
        <w:szCs w:val="18"/>
      </w:rPr>
      <w:t xml:space="preserve"> redatto in data </w:t>
    </w:r>
    <w:r w:rsidR="009D6516">
      <w:rPr>
        <w:rFonts w:ascii="Tahoma" w:hAnsi="Tahoma" w:cs="Tahoma"/>
        <w:sz w:val="18"/>
        <w:szCs w:val="18"/>
      </w:rPr>
      <w:t>2</w:t>
    </w:r>
    <w:r w:rsidR="002C1C58">
      <w:rPr>
        <w:rFonts w:ascii="Tahoma" w:hAnsi="Tahoma" w:cs="Tahoma"/>
        <w:sz w:val="18"/>
        <w:szCs w:val="18"/>
      </w:rPr>
      <w:t>8</w:t>
    </w:r>
    <w:r w:rsidR="00EC743C" w:rsidRPr="00EC743C">
      <w:rPr>
        <w:rFonts w:ascii="Tahoma" w:hAnsi="Tahoma" w:cs="Tahoma"/>
        <w:sz w:val="18"/>
        <w:szCs w:val="18"/>
      </w:rPr>
      <w:t>/0</w:t>
    </w:r>
    <w:r w:rsidR="00CB0952">
      <w:rPr>
        <w:rFonts w:ascii="Tahoma" w:hAnsi="Tahoma" w:cs="Tahoma"/>
        <w:sz w:val="18"/>
        <w:szCs w:val="18"/>
      </w:rPr>
      <w:t>9</w:t>
    </w:r>
    <w:r w:rsidR="00EC743C" w:rsidRPr="00EC743C">
      <w:rPr>
        <w:rFonts w:ascii="Tahoma" w:hAnsi="Tahoma" w:cs="Tahoma"/>
        <w:sz w:val="18"/>
        <w:szCs w:val="18"/>
      </w:rPr>
      <w:t>/201</w:t>
    </w:r>
    <w:r w:rsidR="00CB0952">
      <w:rPr>
        <w:rFonts w:ascii="Tahoma" w:hAnsi="Tahoma" w:cs="Tahoma"/>
        <w:sz w:val="18"/>
        <w:szCs w:val="18"/>
      </w:rPr>
      <w:t xml:space="preserve">7 </w:t>
    </w:r>
    <w:r w:rsidR="00617282" w:rsidRPr="00EC743C">
      <w:rPr>
        <w:rFonts w:ascii="Tahoma" w:hAnsi="Tahoma" w:cs="Tahoma"/>
        <w:sz w:val="18"/>
        <w:szCs w:val="18"/>
      </w:rPr>
      <w:t>nei confronti della società “</w:t>
    </w:r>
    <w:r w:rsidR="00CB0952">
      <w:rPr>
        <w:rFonts w:ascii="Tahoma" w:hAnsi="Tahoma" w:cs="Tahoma"/>
        <w:sz w:val="18"/>
        <w:szCs w:val="18"/>
      </w:rPr>
      <w:t>STAHL ITALY S.R.L. (già STHL PALAZZOLO S.R.L.</w:t>
    </w:r>
    <w:proofErr w:type="gramStart"/>
    <w:r w:rsidR="00CB0952">
      <w:rPr>
        <w:rFonts w:ascii="Tahoma" w:hAnsi="Tahoma" w:cs="Tahoma"/>
        <w:sz w:val="18"/>
        <w:szCs w:val="18"/>
      </w:rPr>
      <w:t>)</w:t>
    </w:r>
    <w:proofErr w:type="gramEnd"/>
    <w:r w:rsidR="00617282" w:rsidRPr="00EC743C">
      <w:rPr>
        <w:rFonts w:ascii="Tahoma" w:hAnsi="Tahoma" w:cs="Tahoma"/>
        <w:sz w:val="18"/>
        <w:szCs w:val="18"/>
      </w:rPr>
      <w:t xml:space="preserve">”, con sede legale in </w:t>
    </w:r>
    <w:r w:rsidR="00CB0952">
      <w:rPr>
        <w:rFonts w:ascii="Tahoma" w:hAnsi="Tahoma" w:cs="Tahoma"/>
        <w:sz w:val="18"/>
        <w:szCs w:val="18"/>
      </w:rPr>
      <w:t>Paderno Dug</w:t>
    </w:r>
    <w:r w:rsidR="005312DC">
      <w:rPr>
        <w:rFonts w:ascii="Tahoma" w:hAnsi="Tahoma" w:cs="Tahoma"/>
        <w:sz w:val="18"/>
        <w:szCs w:val="18"/>
      </w:rPr>
      <w:t>n</w:t>
    </w:r>
    <w:r w:rsidR="00CB0952">
      <w:rPr>
        <w:rFonts w:ascii="Tahoma" w:hAnsi="Tahoma" w:cs="Tahoma"/>
        <w:sz w:val="18"/>
        <w:szCs w:val="18"/>
      </w:rPr>
      <w:t>ano (frazione Palazzolo Milanese)</w:t>
    </w:r>
    <w:r w:rsidR="00EC743C" w:rsidRPr="00EC743C">
      <w:rPr>
        <w:rFonts w:ascii="Tahoma" w:hAnsi="Tahoma" w:cs="Tahoma"/>
        <w:sz w:val="18"/>
        <w:szCs w:val="18"/>
      </w:rPr>
      <w:t xml:space="preserve"> (MI)</w:t>
    </w:r>
    <w:r w:rsidR="00617282" w:rsidRPr="00EC743C">
      <w:rPr>
        <w:rFonts w:ascii="Tahoma" w:hAnsi="Tahoma" w:cs="Tahoma"/>
        <w:sz w:val="18"/>
        <w:szCs w:val="18"/>
      </w:rPr>
      <w:t xml:space="preserve">, Via </w:t>
    </w:r>
    <w:r w:rsidR="00CB0952">
      <w:rPr>
        <w:rFonts w:ascii="Tahoma" w:hAnsi="Tahoma" w:cs="Tahoma"/>
        <w:sz w:val="18"/>
        <w:szCs w:val="18"/>
      </w:rPr>
      <w:t>Alessandro Manzoni n. 37</w:t>
    </w:r>
    <w:r w:rsidR="00617282" w:rsidRPr="00EC743C">
      <w:rPr>
        <w:rFonts w:ascii="Tahoma" w:hAnsi="Tahoma" w:cs="Tahoma"/>
        <w:sz w:val="18"/>
        <w:szCs w:val="18"/>
      </w:rPr>
      <w:t xml:space="preserve"> - C.F.: </w:t>
    </w:r>
    <w:r w:rsidR="00CB0952">
      <w:rPr>
        <w:rFonts w:ascii="Tahoma" w:hAnsi="Tahoma" w:cs="Tahoma"/>
        <w:sz w:val="18"/>
        <w:szCs w:val="18"/>
      </w:rPr>
      <w:t>08461460969</w:t>
    </w:r>
  </w:p>
  <w:p w:rsidR="008F3FD1" w:rsidRDefault="008F3FD1" w:rsidP="008F3FD1">
    <w:pPr>
      <w:pStyle w:val="Intestazione"/>
      <w:shd w:val="clear" w:color="auto" w:fill="FFFFFF"/>
    </w:pPr>
    <w:r>
      <w:t>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BA7EE9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4125402"/>
    <w:multiLevelType w:val="hybridMultilevel"/>
    <w:tmpl w:val="16D660DE"/>
    <w:lvl w:ilvl="0" w:tplc="4B8CCAF8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hAnsi="Times New Roman" w:hint="default"/>
        <w:color w:val="auto"/>
        <w:u w:val="none"/>
        <w:effect w:val="none"/>
      </w:rPr>
    </w:lvl>
    <w:lvl w:ilvl="1" w:tplc="4B8CCAF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  <w:u w:val="none"/>
        <w:effect w:val="none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A1B33A2"/>
    <w:multiLevelType w:val="hybridMultilevel"/>
    <w:tmpl w:val="3E465E0E"/>
    <w:lvl w:ilvl="0" w:tplc="4B8CCAF8">
      <w:numFmt w:val="bullet"/>
      <w:lvlText w:val="-"/>
      <w:lvlJc w:val="left"/>
      <w:pPr>
        <w:ind w:left="1080" w:hanging="360"/>
      </w:pPr>
      <w:rPr>
        <w:rFonts w:ascii="Times New Roman" w:hAnsi="Times New Roman" w:hint="default"/>
        <w:color w:val="auto"/>
        <w:u w:val="none"/>
        <w:effect w:val="none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72664CF"/>
    <w:multiLevelType w:val="hybridMultilevel"/>
    <w:tmpl w:val="3D6CDB0E"/>
    <w:lvl w:ilvl="0" w:tplc="21AC14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A5794A"/>
    <w:multiLevelType w:val="hybridMultilevel"/>
    <w:tmpl w:val="BE844EBE"/>
    <w:lvl w:ilvl="0" w:tplc="21AC140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ECA50DD"/>
    <w:multiLevelType w:val="singleLevel"/>
    <w:tmpl w:val="F9B0718A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4F181091"/>
    <w:multiLevelType w:val="hybridMultilevel"/>
    <w:tmpl w:val="F7D89BD8"/>
    <w:lvl w:ilvl="0" w:tplc="4090306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50B03997"/>
    <w:multiLevelType w:val="hybridMultilevel"/>
    <w:tmpl w:val="204676B6"/>
    <w:lvl w:ilvl="0" w:tplc="21AC14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363BB3"/>
    <w:multiLevelType w:val="hybridMultilevel"/>
    <w:tmpl w:val="3D3ED41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2764EC"/>
    <w:multiLevelType w:val="hybridMultilevel"/>
    <w:tmpl w:val="C20CEDCE"/>
    <w:lvl w:ilvl="0" w:tplc="0410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4B8CCAF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  <w:u w:val="none"/>
        <w:effect w:val="none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9"/>
  </w:num>
  <w:num w:numId="35">
    <w:abstractNumId w:val="8"/>
  </w:num>
  <w:num w:numId="36">
    <w:abstractNumId w:val="0"/>
  </w:num>
  <w:num w:numId="37">
    <w:abstractNumId w:val="6"/>
  </w:num>
  <w:num w:numId="38">
    <w:abstractNumId w:val="5"/>
  </w:num>
  <w:num w:numId="39">
    <w:abstractNumId w:val="2"/>
  </w:num>
  <w:num w:numId="40">
    <w:abstractNumId w:val="1"/>
  </w:num>
  <w:num w:numId="41">
    <w:abstractNumId w:val="4"/>
  </w:num>
  <w:num w:numId="42">
    <w:abstractNumId w:val="3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283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5B9E"/>
    <w:rsid w:val="00004FB9"/>
    <w:rsid w:val="000106EB"/>
    <w:rsid w:val="00050C7F"/>
    <w:rsid w:val="00061625"/>
    <w:rsid w:val="0006686F"/>
    <w:rsid w:val="00086FF1"/>
    <w:rsid w:val="000A590D"/>
    <w:rsid w:val="000B12E6"/>
    <w:rsid w:val="000B53A1"/>
    <w:rsid w:val="000B6D7D"/>
    <w:rsid w:val="000C34EE"/>
    <w:rsid w:val="000C7AC3"/>
    <w:rsid w:val="000E0E8D"/>
    <w:rsid w:val="000E4A90"/>
    <w:rsid w:val="000E5E1E"/>
    <w:rsid w:val="000E6486"/>
    <w:rsid w:val="000E7D98"/>
    <w:rsid w:val="000F29F6"/>
    <w:rsid w:val="000F5AC0"/>
    <w:rsid w:val="00101C47"/>
    <w:rsid w:val="00106485"/>
    <w:rsid w:val="00112D2F"/>
    <w:rsid w:val="00113B2B"/>
    <w:rsid w:val="0013072A"/>
    <w:rsid w:val="00141466"/>
    <w:rsid w:val="0016795E"/>
    <w:rsid w:val="00191855"/>
    <w:rsid w:val="00191CF2"/>
    <w:rsid w:val="00196385"/>
    <w:rsid w:val="0019778B"/>
    <w:rsid w:val="001A1486"/>
    <w:rsid w:val="001A2BB6"/>
    <w:rsid w:val="001E4E2C"/>
    <w:rsid w:val="001F0A67"/>
    <w:rsid w:val="001F0DC9"/>
    <w:rsid w:val="001F6197"/>
    <w:rsid w:val="00202DFD"/>
    <w:rsid w:val="002060F4"/>
    <w:rsid w:val="00216898"/>
    <w:rsid w:val="00222A4A"/>
    <w:rsid w:val="00244E86"/>
    <w:rsid w:val="0024619D"/>
    <w:rsid w:val="002506EF"/>
    <w:rsid w:val="00262472"/>
    <w:rsid w:val="002669B0"/>
    <w:rsid w:val="00271E54"/>
    <w:rsid w:val="002747B6"/>
    <w:rsid w:val="0028237E"/>
    <w:rsid w:val="0028510D"/>
    <w:rsid w:val="002932D4"/>
    <w:rsid w:val="00294394"/>
    <w:rsid w:val="00295C28"/>
    <w:rsid w:val="002A0122"/>
    <w:rsid w:val="002A42DF"/>
    <w:rsid w:val="002C1C58"/>
    <w:rsid w:val="002C3A39"/>
    <w:rsid w:val="002D2A29"/>
    <w:rsid w:val="002D319F"/>
    <w:rsid w:val="002D3D73"/>
    <w:rsid w:val="002F3433"/>
    <w:rsid w:val="0030750F"/>
    <w:rsid w:val="0031376D"/>
    <w:rsid w:val="003265C3"/>
    <w:rsid w:val="0033471F"/>
    <w:rsid w:val="00334D2B"/>
    <w:rsid w:val="00335B9E"/>
    <w:rsid w:val="0034109C"/>
    <w:rsid w:val="00341E2C"/>
    <w:rsid w:val="00347FCA"/>
    <w:rsid w:val="003516C3"/>
    <w:rsid w:val="003542C1"/>
    <w:rsid w:val="003553EC"/>
    <w:rsid w:val="00361D1D"/>
    <w:rsid w:val="003642C8"/>
    <w:rsid w:val="0037007A"/>
    <w:rsid w:val="0038554A"/>
    <w:rsid w:val="00395475"/>
    <w:rsid w:val="003968CC"/>
    <w:rsid w:val="003A0E08"/>
    <w:rsid w:val="003A3EB2"/>
    <w:rsid w:val="003B1543"/>
    <w:rsid w:val="003B6277"/>
    <w:rsid w:val="003D0B0F"/>
    <w:rsid w:val="003D4C71"/>
    <w:rsid w:val="00401FA6"/>
    <w:rsid w:val="00405148"/>
    <w:rsid w:val="00417641"/>
    <w:rsid w:val="00423C6A"/>
    <w:rsid w:val="00451899"/>
    <w:rsid w:val="00463650"/>
    <w:rsid w:val="00466739"/>
    <w:rsid w:val="00471F11"/>
    <w:rsid w:val="004733E1"/>
    <w:rsid w:val="00475900"/>
    <w:rsid w:val="004E2160"/>
    <w:rsid w:val="00504720"/>
    <w:rsid w:val="00514EFE"/>
    <w:rsid w:val="005311F6"/>
    <w:rsid w:val="005312DC"/>
    <w:rsid w:val="0054217F"/>
    <w:rsid w:val="005444BF"/>
    <w:rsid w:val="00570741"/>
    <w:rsid w:val="005912D8"/>
    <w:rsid w:val="005B284C"/>
    <w:rsid w:val="005B72C3"/>
    <w:rsid w:val="005C3FAE"/>
    <w:rsid w:val="005D2CED"/>
    <w:rsid w:val="005D5F60"/>
    <w:rsid w:val="005E4826"/>
    <w:rsid w:val="005E4841"/>
    <w:rsid w:val="00617282"/>
    <w:rsid w:val="006474E4"/>
    <w:rsid w:val="006476E4"/>
    <w:rsid w:val="006566EC"/>
    <w:rsid w:val="00656FD8"/>
    <w:rsid w:val="006660FA"/>
    <w:rsid w:val="00671A8B"/>
    <w:rsid w:val="006728C6"/>
    <w:rsid w:val="0068164C"/>
    <w:rsid w:val="00683276"/>
    <w:rsid w:val="006A477A"/>
    <w:rsid w:val="006B3532"/>
    <w:rsid w:val="006B3D98"/>
    <w:rsid w:val="006B527F"/>
    <w:rsid w:val="006C080F"/>
    <w:rsid w:val="006D51BC"/>
    <w:rsid w:val="006E191D"/>
    <w:rsid w:val="006E1FDA"/>
    <w:rsid w:val="006E7649"/>
    <w:rsid w:val="006F11F3"/>
    <w:rsid w:val="007201A0"/>
    <w:rsid w:val="00724D60"/>
    <w:rsid w:val="007272C0"/>
    <w:rsid w:val="00732DF6"/>
    <w:rsid w:val="0073603F"/>
    <w:rsid w:val="0074292D"/>
    <w:rsid w:val="00743C96"/>
    <w:rsid w:val="007452AF"/>
    <w:rsid w:val="00745B6C"/>
    <w:rsid w:val="007540DA"/>
    <w:rsid w:val="00764CD9"/>
    <w:rsid w:val="00771784"/>
    <w:rsid w:val="00777DC7"/>
    <w:rsid w:val="00786D56"/>
    <w:rsid w:val="00792528"/>
    <w:rsid w:val="007B076F"/>
    <w:rsid w:val="007C686E"/>
    <w:rsid w:val="007D3E4D"/>
    <w:rsid w:val="007D4473"/>
    <w:rsid w:val="007E4CD9"/>
    <w:rsid w:val="0082023A"/>
    <w:rsid w:val="00820C44"/>
    <w:rsid w:val="008251A2"/>
    <w:rsid w:val="0082797B"/>
    <w:rsid w:val="00837993"/>
    <w:rsid w:val="00845C89"/>
    <w:rsid w:val="00850AB6"/>
    <w:rsid w:val="00853107"/>
    <w:rsid w:val="00855D98"/>
    <w:rsid w:val="00862B01"/>
    <w:rsid w:val="00866E04"/>
    <w:rsid w:val="0087309E"/>
    <w:rsid w:val="008803CA"/>
    <w:rsid w:val="00893367"/>
    <w:rsid w:val="008A5F51"/>
    <w:rsid w:val="008A724F"/>
    <w:rsid w:val="008B3BD0"/>
    <w:rsid w:val="008B4636"/>
    <w:rsid w:val="008B4DB8"/>
    <w:rsid w:val="008B6A95"/>
    <w:rsid w:val="008E0E53"/>
    <w:rsid w:val="008E7652"/>
    <w:rsid w:val="008F3FD1"/>
    <w:rsid w:val="008F74AC"/>
    <w:rsid w:val="008F7FDC"/>
    <w:rsid w:val="00920BE7"/>
    <w:rsid w:val="00921498"/>
    <w:rsid w:val="00923B96"/>
    <w:rsid w:val="0092610A"/>
    <w:rsid w:val="00935BA4"/>
    <w:rsid w:val="009364C8"/>
    <w:rsid w:val="009670DF"/>
    <w:rsid w:val="009716FE"/>
    <w:rsid w:val="00976B42"/>
    <w:rsid w:val="0097734B"/>
    <w:rsid w:val="009878A3"/>
    <w:rsid w:val="009A1AB7"/>
    <w:rsid w:val="009A3EDF"/>
    <w:rsid w:val="009A7924"/>
    <w:rsid w:val="009B0C0E"/>
    <w:rsid w:val="009B67E6"/>
    <w:rsid w:val="009C6B34"/>
    <w:rsid w:val="009D2B70"/>
    <w:rsid w:val="009D6516"/>
    <w:rsid w:val="009E1172"/>
    <w:rsid w:val="009E3BF4"/>
    <w:rsid w:val="009F5210"/>
    <w:rsid w:val="00A12B47"/>
    <w:rsid w:val="00A211AC"/>
    <w:rsid w:val="00A350D5"/>
    <w:rsid w:val="00A44A23"/>
    <w:rsid w:val="00A63D9B"/>
    <w:rsid w:val="00A70309"/>
    <w:rsid w:val="00A74C87"/>
    <w:rsid w:val="00A940D4"/>
    <w:rsid w:val="00A94133"/>
    <w:rsid w:val="00A96F72"/>
    <w:rsid w:val="00AA3875"/>
    <w:rsid w:val="00AC4100"/>
    <w:rsid w:val="00AC51DE"/>
    <w:rsid w:val="00AD0C3B"/>
    <w:rsid w:val="00AD3155"/>
    <w:rsid w:val="00AD4164"/>
    <w:rsid w:val="00AE2843"/>
    <w:rsid w:val="00AF2479"/>
    <w:rsid w:val="00AF2F37"/>
    <w:rsid w:val="00AF7CFA"/>
    <w:rsid w:val="00B0123E"/>
    <w:rsid w:val="00B164DE"/>
    <w:rsid w:val="00B31D8C"/>
    <w:rsid w:val="00B329CD"/>
    <w:rsid w:val="00B33D7F"/>
    <w:rsid w:val="00B81813"/>
    <w:rsid w:val="00B81BB2"/>
    <w:rsid w:val="00B8380A"/>
    <w:rsid w:val="00BA7436"/>
    <w:rsid w:val="00BA790F"/>
    <w:rsid w:val="00BB0836"/>
    <w:rsid w:val="00BB1FF1"/>
    <w:rsid w:val="00BB628C"/>
    <w:rsid w:val="00BB68C7"/>
    <w:rsid w:val="00BE0901"/>
    <w:rsid w:val="00BE659F"/>
    <w:rsid w:val="00BF5E5C"/>
    <w:rsid w:val="00C00796"/>
    <w:rsid w:val="00C0791A"/>
    <w:rsid w:val="00C2518D"/>
    <w:rsid w:val="00C25585"/>
    <w:rsid w:val="00C46B12"/>
    <w:rsid w:val="00C65328"/>
    <w:rsid w:val="00C66B68"/>
    <w:rsid w:val="00C7797D"/>
    <w:rsid w:val="00C838B8"/>
    <w:rsid w:val="00C84D3C"/>
    <w:rsid w:val="00C856D5"/>
    <w:rsid w:val="00C87379"/>
    <w:rsid w:val="00C9327F"/>
    <w:rsid w:val="00C93A51"/>
    <w:rsid w:val="00CA59F6"/>
    <w:rsid w:val="00CA763B"/>
    <w:rsid w:val="00CB0952"/>
    <w:rsid w:val="00CB4F7E"/>
    <w:rsid w:val="00CC2FF3"/>
    <w:rsid w:val="00CC41EC"/>
    <w:rsid w:val="00CC4A26"/>
    <w:rsid w:val="00CC562D"/>
    <w:rsid w:val="00CC7DB5"/>
    <w:rsid w:val="00CE0B19"/>
    <w:rsid w:val="00CE423C"/>
    <w:rsid w:val="00CF33FA"/>
    <w:rsid w:val="00D05ADE"/>
    <w:rsid w:val="00D31FF1"/>
    <w:rsid w:val="00D3587D"/>
    <w:rsid w:val="00D50534"/>
    <w:rsid w:val="00D76D06"/>
    <w:rsid w:val="00DB1990"/>
    <w:rsid w:val="00DB69B4"/>
    <w:rsid w:val="00DC4086"/>
    <w:rsid w:val="00DD4D51"/>
    <w:rsid w:val="00E04D10"/>
    <w:rsid w:val="00E210C4"/>
    <w:rsid w:val="00E21BE1"/>
    <w:rsid w:val="00E33A6A"/>
    <w:rsid w:val="00E34110"/>
    <w:rsid w:val="00E532A3"/>
    <w:rsid w:val="00E53FC6"/>
    <w:rsid w:val="00E6013E"/>
    <w:rsid w:val="00E65277"/>
    <w:rsid w:val="00E72C57"/>
    <w:rsid w:val="00E73DE4"/>
    <w:rsid w:val="00E7716E"/>
    <w:rsid w:val="00E846D1"/>
    <w:rsid w:val="00EA1B42"/>
    <w:rsid w:val="00EC743C"/>
    <w:rsid w:val="00ED40C7"/>
    <w:rsid w:val="00ED5178"/>
    <w:rsid w:val="00ED786E"/>
    <w:rsid w:val="00EE5A95"/>
    <w:rsid w:val="00EF2529"/>
    <w:rsid w:val="00EF3B6D"/>
    <w:rsid w:val="00EF7064"/>
    <w:rsid w:val="00F0031D"/>
    <w:rsid w:val="00F042EB"/>
    <w:rsid w:val="00F1221E"/>
    <w:rsid w:val="00F14F96"/>
    <w:rsid w:val="00F26A94"/>
    <w:rsid w:val="00F34289"/>
    <w:rsid w:val="00F54093"/>
    <w:rsid w:val="00F54F80"/>
    <w:rsid w:val="00F563BD"/>
    <w:rsid w:val="00F67584"/>
    <w:rsid w:val="00F75F76"/>
    <w:rsid w:val="00F847C1"/>
    <w:rsid w:val="00FA01D0"/>
    <w:rsid w:val="00FA4904"/>
    <w:rsid w:val="00FB51E1"/>
    <w:rsid w:val="00FB6CD1"/>
    <w:rsid w:val="00FD2C70"/>
    <w:rsid w:val="00FD7D28"/>
    <w:rsid w:val="00FE51CC"/>
    <w:rsid w:val="00FF09AA"/>
    <w:rsid w:val="00FF2DEB"/>
    <w:rsid w:val="00FF3E05"/>
    <w:rsid w:val="00FF5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List Bullet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Hyperlink" w:unhideWhenUsed="0"/>
    <w:lsdException w:name="Followed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2023A"/>
    <w:rPr>
      <w:rFonts w:ascii="Times New Roman" w:hAnsi="Times New Roman" w:cs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82023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82023A"/>
    <w:rPr>
      <w:rFonts w:ascii="Times New Roman" w:hAnsi="Times New Roman"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82023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82023A"/>
    <w:rPr>
      <w:rFonts w:ascii="Times New Roman" w:hAnsi="Times New Roman" w:cs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rsid w:val="0082023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locked/>
    <w:rsid w:val="0082023A"/>
    <w:rPr>
      <w:rFonts w:ascii="Tahoma" w:hAnsi="Tahoma" w:cs="Tahoma"/>
      <w:sz w:val="16"/>
      <w:szCs w:val="16"/>
    </w:rPr>
  </w:style>
  <w:style w:type="paragraph" w:styleId="Rientrocorpodeltesto">
    <w:name w:val="Body Text Indent"/>
    <w:basedOn w:val="Normale"/>
    <w:link w:val="RientrocorpodeltestoCarattere"/>
    <w:uiPriority w:val="99"/>
    <w:rsid w:val="0082023A"/>
    <w:pPr>
      <w:tabs>
        <w:tab w:val="left" w:pos="4536"/>
        <w:tab w:val="left" w:pos="5103"/>
      </w:tabs>
      <w:ind w:firstLine="567"/>
      <w:jc w:val="both"/>
    </w:pPr>
    <w:rPr>
      <w:rFonts w:ascii="Arial" w:hAnsi="Arial" w:cs="Arial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locked/>
    <w:rsid w:val="0082023A"/>
    <w:rPr>
      <w:rFonts w:ascii="Times New Roman" w:hAnsi="Times New Roman" w:cs="Times New Roman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82023A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locked/>
    <w:rsid w:val="0082023A"/>
    <w:rPr>
      <w:rFonts w:ascii="Times New Roman" w:hAnsi="Times New Roman" w:cs="Times New Roman"/>
      <w:sz w:val="24"/>
      <w:szCs w:val="24"/>
    </w:rPr>
  </w:style>
  <w:style w:type="character" w:styleId="Collegamentoipertestuale">
    <w:name w:val="Hyperlink"/>
    <w:basedOn w:val="Carpredefinitoparagrafo"/>
    <w:uiPriority w:val="99"/>
    <w:rsid w:val="0082023A"/>
    <w:rPr>
      <w:rFonts w:ascii="Times New Roman" w:hAnsi="Times New Roman" w:cs="Times New Roman"/>
      <w:color w:val="0000FF"/>
      <w:u w:val="single"/>
    </w:rPr>
  </w:style>
  <w:style w:type="paragraph" w:styleId="Puntoelenco">
    <w:name w:val="List Bullet"/>
    <w:basedOn w:val="Normale"/>
    <w:autoRedefine/>
    <w:uiPriority w:val="99"/>
    <w:rsid w:val="0082023A"/>
    <w:pPr>
      <w:tabs>
        <w:tab w:val="num" w:pos="360"/>
      </w:tabs>
      <w:ind w:left="360" w:hanging="360"/>
    </w:pPr>
  </w:style>
  <w:style w:type="character" w:styleId="Collegamentovisitato">
    <w:name w:val="FollowedHyperlink"/>
    <w:basedOn w:val="Carpredefinitoparagrafo"/>
    <w:uiPriority w:val="99"/>
    <w:rsid w:val="0082023A"/>
    <w:rPr>
      <w:rFonts w:cs="Times New Roman"/>
      <w:color w:val="800080"/>
      <w:u w:val="single"/>
    </w:rPr>
  </w:style>
  <w:style w:type="paragraph" w:styleId="Paragrafoelenco">
    <w:name w:val="List Paragraph"/>
    <w:basedOn w:val="Normale"/>
    <w:uiPriority w:val="34"/>
    <w:qFormat/>
    <w:rsid w:val="00E341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466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1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1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1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dp.iimilano.centrodicontatto@agenziaentrate.it" TargetMode="External"/><Relationship Id="rId1" Type="http://schemas.openxmlformats.org/officeDocument/2006/relationships/hyperlink" Target="mailto:dp.IIMilanoAreaIMD@agenziaentrate.it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dp.iimilano.centrodicontatto@agenziaentrate.it" TargetMode="External"/><Relationship Id="rId1" Type="http://schemas.openxmlformats.org/officeDocument/2006/relationships/hyperlink" Target="mailto:dp.IIMilanoAreaIMD@agenziaentrate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A17F1C46EF89D45A8F7B34936A4C25D" ma:contentTypeVersion="11" ma:contentTypeDescription="Creare un nuovo documento." ma:contentTypeScope="" ma:versionID="4d0b831df4d618ec5355d19faf246391">
  <xsd:schema xmlns:xsd="http://www.w3.org/2001/XMLSchema" xmlns:xs="http://www.w3.org/2001/XMLSchema" xmlns:p="http://schemas.microsoft.com/office/2006/metadata/properties" xmlns:ns2="9f795c65-e9b9-4f2d-8c48-f309a5036641" xmlns:ns3="ab3125fd-b9a1-4d60-84cf-4814da5ffc85" targetNamespace="http://schemas.microsoft.com/office/2006/metadata/properties" ma:root="true" ma:fieldsID="c652ad13fe7fd3bd191b09432e7f59d9" ns2:_="" ns3:_="">
    <xsd:import namespace="9f795c65-e9b9-4f2d-8c48-f309a5036641"/>
    <xsd:import namespace="ab3125fd-b9a1-4d60-84cf-4814da5ffc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95c65-e9b9-4f2d-8c48-f309a50366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3125fd-b9a1-4d60-84cf-4814da5ffc8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ef65a04-09c5-4ef4-8c81-319585521ec5}" ma:internalName="TaxCatchAll" ma:showField="CatchAllData" ma:web="ab3125fd-b9a1-4d60-84cf-4814da5ffc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b3125fd-b9a1-4d60-84cf-4814da5ffc85" xsi:nil="true"/>
    <lcf76f155ced4ddcb4097134ff3c332f xmlns="9f795c65-e9b9-4f2d-8c48-f309a503664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41BA916-7F41-4068-8D23-6CE20530A05A}"/>
</file>

<file path=customXml/itemProps2.xml><?xml version="1.0" encoding="utf-8"?>
<ds:datastoreItem xmlns:ds="http://schemas.openxmlformats.org/officeDocument/2006/customXml" ds:itemID="{CDF31EB1-8C7D-4DA2-BCAD-9B5A92780AA6}"/>
</file>

<file path=customXml/itemProps3.xml><?xml version="1.0" encoding="utf-8"?>
<ds:datastoreItem xmlns:ds="http://schemas.openxmlformats.org/officeDocument/2006/customXml" ds:itemID="{B1B01AA5-1039-443B-95C3-214DEFA0E4E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sitti</Company>
  <LinksUpToDate>false</LinksUpToDate>
  <CharactersWithSpaces>1185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IMD 4</cp:lastModifiedBy>
  <cp:revision>31</cp:revision>
  <cp:lastPrinted>2017-09-27T14:11:00Z</cp:lastPrinted>
  <dcterms:created xsi:type="dcterms:W3CDTF">2017-09-28T08:08:00Z</dcterms:created>
  <dcterms:modified xsi:type="dcterms:W3CDTF">2019-09-13T13:40:00Z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forCreatedThisOn">
    <vt:lpwstr>Wed Mar 04 09:41:57 CET 2009</vt:lpwstr>
  </property>
  <property fmtid="{D5CDD505-2E9C-101B-9397-08002B2CF9AE}" pid="3" name="jforVersion">
    <vt:lpwstr>jfor V0.7.2rc1 - see http://www.jfor.org</vt:lpwstr>
  </property>
  <property fmtid="{D5CDD505-2E9C-101B-9397-08002B2CF9AE}" pid="4" name="ContentTypeId">
    <vt:lpwstr>0x0101007A17F1C46EF89D45A8F7B34936A4C25D</vt:lpwstr>
  </property>
</Properties>
</file>